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26CB5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 – finansowego projektu informatycznego pn. </w:t>
            </w:r>
            <w:r w:rsidR="009E36AD" w:rsidRPr="009E36AD">
              <w:rPr>
                <w:rFonts w:asciiTheme="minorHAnsi" w:hAnsiTheme="minorHAnsi" w:cstheme="minorHAnsi"/>
                <w:b/>
                <w:sz w:val="22"/>
                <w:szCs w:val="22"/>
              </w:rPr>
              <w:t>Elektroniczne Centrum Udostępniania Danych Oceanograficznych eCUDO.pl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2FB4" w:rsidRPr="00A06425" w:rsidTr="00A06425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Default="009E36AD" w:rsidP="009E36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:rsidR="009E36AD" w:rsidRPr="00A02FB4" w:rsidRDefault="009E36AD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raporcie wpisano „Raport za II kwartał” uprzejmie proszę o zmianę na „Raport za III kwartał”</w:t>
            </w:r>
          </w:p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2FB4" w:rsidRPr="00DC4C87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4043"/>
    <w:multiLevelType w:val="hybridMultilevel"/>
    <w:tmpl w:val="1C184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0379"/>
    <w:multiLevelType w:val="hybridMultilevel"/>
    <w:tmpl w:val="C1DE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1F62C5"/>
    <w:rsid w:val="00206D89"/>
    <w:rsid w:val="002715B2"/>
    <w:rsid w:val="003124D1"/>
    <w:rsid w:val="00380C66"/>
    <w:rsid w:val="003B4105"/>
    <w:rsid w:val="00405892"/>
    <w:rsid w:val="004D086F"/>
    <w:rsid w:val="005F6527"/>
    <w:rsid w:val="00626CB5"/>
    <w:rsid w:val="006705EC"/>
    <w:rsid w:val="006E16E9"/>
    <w:rsid w:val="007D5039"/>
    <w:rsid w:val="00807385"/>
    <w:rsid w:val="00944932"/>
    <w:rsid w:val="009E36AD"/>
    <w:rsid w:val="009E5FDB"/>
    <w:rsid w:val="00A02FB4"/>
    <w:rsid w:val="00A06425"/>
    <w:rsid w:val="00AA3132"/>
    <w:rsid w:val="00AC7796"/>
    <w:rsid w:val="00AF67D5"/>
    <w:rsid w:val="00B871B6"/>
    <w:rsid w:val="00C64B1B"/>
    <w:rsid w:val="00CD5EB0"/>
    <w:rsid w:val="00E14C33"/>
    <w:rsid w:val="00F8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0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Przybyszewski Mariusz</cp:lastModifiedBy>
  <cp:revision>4</cp:revision>
  <dcterms:created xsi:type="dcterms:W3CDTF">2020-11-05T07:16:00Z</dcterms:created>
  <dcterms:modified xsi:type="dcterms:W3CDTF">2020-11-12T14:52:00Z</dcterms:modified>
</cp:coreProperties>
</file>